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7EE7" w14:textId="77777777" w:rsidR="00A80EAB" w:rsidRDefault="00A80EAB"/>
    <w:p w14:paraId="3B304780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2022-2023 SENIOR PAIRS CHAMPIONSHIP ENTRIES</w:t>
      </w:r>
    </w:p>
    <w:p w14:paraId="4633BC56" w14:textId="77777777" w:rsidR="00A80EAB" w:rsidRDefault="00A80EAB"/>
    <w:p w14:paraId="49CD09FB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SPORTIES</w:t>
      </w:r>
    </w:p>
    <w:p w14:paraId="5A04BABF" w14:textId="77777777" w:rsidR="00A80EAB" w:rsidRDefault="00A80EAB"/>
    <w:p w14:paraId="027D260E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G. McWhirter, G. McCartney</w:t>
      </w:r>
    </w:p>
    <w:p w14:paraId="16299372" w14:textId="77777777" w:rsidR="00A80EAB" w:rsidRDefault="00A80EAB"/>
    <w:p w14:paraId="540A4446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TUNCURRY BEACH</w:t>
      </w:r>
    </w:p>
    <w:p w14:paraId="28EA0354" w14:textId="77777777" w:rsidR="00A80EAB" w:rsidRDefault="00A80EAB"/>
    <w:p w14:paraId="348E7573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S. Swan, S. Harris</w:t>
      </w:r>
    </w:p>
    <w:p w14:paraId="583C7EA3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J. Faulder, R. Logan</w:t>
      </w:r>
    </w:p>
    <w:p w14:paraId="23D32675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W. Wright, G. McKirdy</w:t>
      </w:r>
    </w:p>
    <w:p w14:paraId="767717EA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M. Cutting, M. Smith</w:t>
      </w:r>
    </w:p>
    <w:p w14:paraId="51DD5BCD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J. O’Keefe, C. McLachlan</w:t>
      </w:r>
    </w:p>
    <w:p w14:paraId="3417A19D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N. James, D. Richardson</w:t>
      </w:r>
    </w:p>
    <w:p w14:paraId="099FCB38" w14:textId="77777777" w:rsidR="00A80EAB" w:rsidRDefault="00A80EAB"/>
    <w:p w14:paraId="5243EC40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TAREE LEAGUES</w:t>
      </w:r>
    </w:p>
    <w:p w14:paraId="12CB22FA" w14:textId="77777777" w:rsidR="00A80EAB" w:rsidRDefault="00A80EAB"/>
    <w:p w14:paraId="16098E7D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SR Austin, R. Hagan</w:t>
      </w:r>
    </w:p>
    <w:p w14:paraId="07AC17B2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N. Copeland, J. Bown</w:t>
      </w:r>
    </w:p>
    <w:p w14:paraId="7015C9AC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R. O’Mahony, P. Woolley</w:t>
      </w:r>
    </w:p>
    <w:p w14:paraId="0EE6CCAA" w14:textId="77777777" w:rsidR="00A80EAB" w:rsidRDefault="00A80EAB"/>
    <w:p w14:paraId="47464EEE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PACIFIC PALMS</w:t>
      </w:r>
    </w:p>
    <w:p w14:paraId="6F4ECAA3" w14:textId="77777777" w:rsidR="00A80EAB" w:rsidRDefault="00A80EAB"/>
    <w:p w14:paraId="3CC0C8AD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J. Higman, L. Keene</w:t>
      </w:r>
    </w:p>
    <w:p w14:paraId="4ADF5942" w14:textId="77777777" w:rsidR="00A80EAB" w:rsidRDefault="00A80EAB"/>
    <w:p w14:paraId="75700C98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OLD BAR</w:t>
      </w:r>
    </w:p>
    <w:p w14:paraId="66A01854" w14:textId="77777777" w:rsidR="00A80EAB" w:rsidRDefault="00A80EAB"/>
    <w:p w14:paraId="26D24B20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J. Burke, D. O’Brien</w:t>
      </w:r>
    </w:p>
    <w:p w14:paraId="6C98C0B9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H. Phillips, D. Webster</w:t>
      </w:r>
    </w:p>
    <w:p w14:paraId="3B265897" w14:textId="77777777" w:rsidR="00A80EAB" w:rsidRDefault="00A80EAB"/>
    <w:p w14:paraId="49217B89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GLOUCESTER</w:t>
      </w:r>
    </w:p>
    <w:p w14:paraId="248D1914" w14:textId="77777777" w:rsidR="00A80EAB" w:rsidRDefault="00A80EAB"/>
    <w:p w14:paraId="5407D3BB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 xml:space="preserve">N. </w:t>
      </w:r>
      <w:proofErr w:type="spellStart"/>
      <w:r>
        <w:rPr>
          <w:rFonts w:ascii="Arial" w:hAnsi="Arial"/>
        </w:rPr>
        <w:t>Duynhoven</w:t>
      </w:r>
      <w:proofErr w:type="spellEnd"/>
      <w:r>
        <w:rPr>
          <w:rFonts w:ascii="Arial" w:hAnsi="Arial"/>
        </w:rPr>
        <w:t>, J. Andrews</w:t>
      </w:r>
    </w:p>
    <w:p w14:paraId="4B528101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 xml:space="preserve">M. </w:t>
      </w:r>
      <w:proofErr w:type="spellStart"/>
      <w:r>
        <w:rPr>
          <w:rFonts w:ascii="Arial" w:hAnsi="Arial"/>
        </w:rPr>
        <w:t>Sheely</w:t>
      </w:r>
      <w:proofErr w:type="spellEnd"/>
      <w:r>
        <w:rPr>
          <w:rFonts w:ascii="Arial" w:hAnsi="Arial"/>
        </w:rPr>
        <w:t>, K. Everett</w:t>
      </w:r>
    </w:p>
    <w:p w14:paraId="372BD58F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 xml:space="preserve">R. </w:t>
      </w:r>
      <w:proofErr w:type="spellStart"/>
      <w:r>
        <w:rPr>
          <w:rFonts w:ascii="Arial" w:hAnsi="Arial"/>
        </w:rPr>
        <w:t>Heininger</w:t>
      </w:r>
      <w:proofErr w:type="spellEnd"/>
      <w:r>
        <w:rPr>
          <w:rFonts w:ascii="Arial" w:hAnsi="Arial"/>
        </w:rPr>
        <w:t>, K. Burley</w:t>
      </w:r>
    </w:p>
    <w:p w14:paraId="27ACB2C1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V. Hebblewhite, B. Charman</w:t>
      </w:r>
    </w:p>
    <w:p w14:paraId="27526DDB" w14:textId="77777777" w:rsidR="00A80EAB" w:rsidRDefault="00A80EAB"/>
    <w:p w14:paraId="204D38F0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FORSTER</w:t>
      </w:r>
    </w:p>
    <w:p w14:paraId="4D8E0283" w14:textId="77777777" w:rsidR="00A80EAB" w:rsidRDefault="00A80EAB"/>
    <w:p w14:paraId="5C0345B0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A. Sweeney, D. Ireland</w:t>
      </w:r>
    </w:p>
    <w:p w14:paraId="04955293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T. Rowe, J. Morton</w:t>
      </w:r>
    </w:p>
    <w:p w14:paraId="6F8D7883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M. Riley, R. Carder</w:t>
      </w:r>
    </w:p>
    <w:p w14:paraId="215532C0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J. Bagnall, D. Kessell</w:t>
      </w:r>
    </w:p>
    <w:p w14:paraId="5C88BEA6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P. Meyers, M. Aldridge</w:t>
      </w:r>
    </w:p>
    <w:p w14:paraId="0506CA6A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W. Annand, T. Allen</w:t>
      </w:r>
    </w:p>
    <w:p w14:paraId="708FEB65" w14:textId="77777777" w:rsidR="00A80EAB" w:rsidRDefault="00A80EAB"/>
    <w:p w14:paraId="5C4665F2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CLUB WEST</w:t>
      </w:r>
    </w:p>
    <w:p w14:paraId="13C1D041" w14:textId="77777777" w:rsidR="00A80EAB" w:rsidRDefault="00A80EAB"/>
    <w:p w14:paraId="0D5F1134" w14:textId="77777777" w:rsidR="00A80EAB" w:rsidRDefault="00000000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>J. Barnard, E. Ruprecht</w:t>
      </w:r>
    </w:p>
    <w:sectPr w:rsidR="00A80EA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AB"/>
    <w:rsid w:val="00102063"/>
    <w:rsid w:val="00A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516C"/>
  <w15:docId w15:val="{B9E26B79-0081-4521-84F2-C6FAEEEC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A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Zone11 MDBA</cp:lastModifiedBy>
  <cp:revision>2</cp:revision>
  <dcterms:created xsi:type="dcterms:W3CDTF">2022-08-31T03:12:00Z</dcterms:created>
  <dcterms:modified xsi:type="dcterms:W3CDTF">2022-08-31T03:12:00Z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en-AU</dc:language>
  <cp:lastModifiedBy/>
  <dcterms:modified xsi:type="dcterms:W3CDTF">2022-08-24T21:02:25Z</dcterms:modified>
  <cp:revision>1</cp:revision>
  <dc:subject/>
  <dc:title/>
</cp:coreProperties>
</file>